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/>
      </w:pPr>
      <w:r>
        <w:rPr>
          <w:b/>
          <w:i w:val="0"/>
          <w:color w:val="1F5C99"/>
          <w:sz w:val="40"/>
        </w:rPr>
        <w:t>Introverts, Extroverts, and the Limits of Personality Tests</w:t>
      </w:r>
    </w:p>
    <w:p>
      <w:pPr>
        <w:keepNext w:val="0"/>
        <w:spacing w:before="0" w:after="120"/>
      </w:pPr>
      <w:r>
        <w:rPr>
          <w:b w:val="0"/>
          <w:i w:val="0"/>
          <w:color w:val="555555"/>
          <w:sz w:val="21"/>
        </w:rPr>
        <w:t>Level C1   |   EnglishBridges.com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Before You Read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these questions with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Have you ever taken a personality test, online or at school? What did it say about you, and did you agree?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Would your friends describe you as more outgoing or more reserved? Does it change with the situation?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How might attitudes toward personality tests differ by country, age group, or workplace?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Reading: Introverts, Extroverts, and the Limits of Personality Tests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People often ask a new acquaintance: "What's your MBTI?" Four letters have become a convenient </w:t>
      </w:r>
      <w:r>
        <w:rPr>
          <w:b/>
          <w:i w:val="0"/>
          <w:sz w:val="24"/>
        </w:rPr>
        <w:t>shorthand</w:t>
      </w:r>
      <w:r>
        <w:rPr>
          <w:b w:val="0"/>
          <w:i w:val="0"/>
          <w:sz w:val="24"/>
        </w:rPr>
        <w:t xml:space="preserve"> for personality. In South Korea a few years ago, some cafes and companies even asked job applicants for their type. Many people find their online test result </w:t>
      </w:r>
      <w:r>
        <w:rPr>
          <w:b/>
          <w:i w:val="0"/>
          <w:sz w:val="24"/>
        </w:rPr>
        <w:t>uncanny</w:t>
      </w:r>
      <w:r>
        <w:rPr>
          <w:b w:val="0"/>
          <w:i w:val="0"/>
          <w:sz w:val="24"/>
        </w:rPr>
        <w:t>. It seems to know them better than their friends do.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Part of the reason is the Barnum effect. In 1948, a psychologist gave all of his students the same personality profile. It was vague and </w:t>
      </w:r>
      <w:r>
        <w:rPr>
          <w:b/>
          <w:i w:val="0"/>
          <w:sz w:val="24"/>
        </w:rPr>
        <w:t>flattering</w:t>
      </w:r>
      <w:r>
        <w:rPr>
          <w:b w:val="0"/>
          <w:i w:val="0"/>
          <w:sz w:val="24"/>
        </w:rPr>
        <w:t>, yet on average they rated its accuracy 4.3 out of 5. Almost anyone can see themselves in lines like these.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The MBTI places people in one of two boxes on each of four scales, such as introvert or extravert. But most people score near the middle of each scale. A cut-off at the midpoint is </w:t>
      </w:r>
      <w:r>
        <w:rPr>
          <w:b/>
          <w:i w:val="0"/>
          <w:sz w:val="24"/>
        </w:rPr>
        <w:t>arbitrary</w:t>
      </w:r>
      <w:r>
        <w:rPr>
          <w:b w:val="0"/>
          <w:i w:val="0"/>
          <w:sz w:val="24"/>
        </w:rPr>
        <w:t xml:space="preserve">. It can </w:t>
      </w:r>
      <w:r>
        <w:rPr>
          <w:b/>
          <w:i w:val="0"/>
          <w:sz w:val="24"/>
        </w:rPr>
        <w:t>pigeonhole</w:t>
      </w:r>
      <w:r>
        <w:rPr>
          <w:b w:val="0"/>
          <w:i w:val="0"/>
          <w:sz w:val="24"/>
        </w:rPr>
        <w:t xml:space="preserve"> two almost identical people as opposites. The types are also </w:t>
      </w:r>
      <w:r>
        <w:rPr>
          <w:b/>
          <w:i w:val="0"/>
          <w:sz w:val="24"/>
        </w:rPr>
        <w:t>flimsy</w:t>
      </w:r>
      <w:r>
        <w:rPr>
          <w:b w:val="0"/>
          <w:i w:val="0"/>
          <w:sz w:val="24"/>
        </w:rPr>
        <w:t>. Many people get a different type when they retake the test after about five weeks.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Most researchers prefer the Big Five, which measures five traits, each on a </w:t>
      </w:r>
      <w:r>
        <w:rPr>
          <w:b/>
          <w:i w:val="0"/>
          <w:sz w:val="24"/>
        </w:rPr>
        <w:t>spectrum</w:t>
      </w:r>
      <w:r>
        <w:rPr>
          <w:b w:val="0"/>
          <w:i w:val="0"/>
          <w:sz w:val="24"/>
        </w:rPr>
        <w:t xml:space="preserve">. The evidence for it is far more </w:t>
      </w:r>
      <w:r>
        <w:rPr>
          <w:b/>
          <w:i w:val="0"/>
          <w:sz w:val="24"/>
        </w:rPr>
        <w:t>robust</w:t>
      </w:r>
      <w:r>
        <w:rPr>
          <w:b w:val="0"/>
          <w:i w:val="0"/>
          <w:sz w:val="24"/>
        </w:rPr>
        <w:t xml:space="preserve">. Scores are fairly stable, and conscientiousness predicts job performance and even a longer life. Still, it is not clear that the model </w:t>
      </w:r>
      <w:r>
        <w:rPr>
          <w:b/>
          <w:i w:val="0"/>
          <w:sz w:val="24"/>
        </w:rPr>
        <w:t>holds up</w:t>
      </w:r>
      <w:r>
        <w:rPr>
          <w:b w:val="0"/>
          <w:i w:val="0"/>
          <w:sz w:val="24"/>
        </w:rPr>
        <w:t xml:space="preserve"> everywhere. Among the Tsimane people of Bolivia, the answers did not fall into five groups. Self-reports are also prone to bias.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Introversion is not shyness. Shyness is a fear of being judged, while introverts simply prefer </w:t>
      </w:r>
      <w:r>
        <w:rPr>
          <w:b/>
          <w:i w:val="0"/>
          <w:sz w:val="24"/>
        </w:rPr>
        <w:t>stimulation</w:t>
      </w:r>
      <w:r>
        <w:rPr>
          <w:b w:val="0"/>
          <w:i w:val="0"/>
          <w:sz w:val="24"/>
        </w:rPr>
        <w:t xml:space="preserve"> in smaller doses. A </w:t>
      </w:r>
      <w:r>
        <w:rPr>
          <w:b/>
          <w:i w:val="0"/>
          <w:sz w:val="24"/>
        </w:rPr>
        <w:t>gregarious</w:t>
      </w:r>
      <w:r>
        <w:rPr>
          <w:b w:val="0"/>
          <w:i w:val="0"/>
          <w:sz w:val="24"/>
        </w:rPr>
        <w:t xml:space="preserve"> person can be shy, and a confident speaker can feel </w:t>
      </w:r>
      <w:r>
        <w:rPr>
          <w:b/>
          <w:i w:val="0"/>
          <w:sz w:val="24"/>
        </w:rPr>
        <w:t>drained</w:t>
      </w:r>
      <w:r>
        <w:rPr>
          <w:b w:val="0"/>
          <w:i w:val="0"/>
          <w:sz w:val="24"/>
        </w:rPr>
        <w:t xml:space="preserve"> after a party. Extraverts tend to seek out excitement and social contact. Most people sit somewhere in the middle. On average, people tend to </w:t>
      </w:r>
      <w:r>
        <w:rPr>
          <w:b/>
          <w:i w:val="0"/>
          <w:sz w:val="24"/>
        </w:rPr>
        <w:t>mellow</w:t>
      </w:r>
      <w:r>
        <w:rPr>
          <w:b w:val="0"/>
          <w:i w:val="0"/>
          <w:sz w:val="24"/>
        </w:rPr>
        <w:t xml:space="preserve"> between their twenties and forties. A four-letter type can start a conversation, but it is worth being </w:t>
      </w:r>
      <w:r>
        <w:rPr>
          <w:b/>
          <w:i w:val="0"/>
          <w:sz w:val="24"/>
        </w:rPr>
        <w:t>wary</w:t>
      </w:r>
      <w:r>
        <w:rPr>
          <w:b w:val="0"/>
          <w:i w:val="0"/>
          <w:sz w:val="24"/>
        </w:rPr>
        <w:t xml:space="preserve"> of letting it decide who gets a job. One </w:t>
      </w:r>
      <w:r>
        <w:rPr>
          <w:b/>
          <w:i w:val="0"/>
          <w:sz w:val="24"/>
        </w:rPr>
        <w:t>telling</w:t>
      </w:r>
      <w:r>
        <w:rPr>
          <w:b w:val="0"/>
          <w:i w:val="0"/>
          <w:sz w:val="24"/>
        </w:rPr>
        <w:t xml:space="preserve"> detail: the MBTI's own guidelines say the test was not designed for hiring.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Vocabulary: Fill in the Blank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a word or phrase from the box. Use each one once.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</w:rPr>
              <w:t>stimulation     robust     flimsy     arbitrary     telling     mellow     flattering     shorthand     uncanny     holds up     pigeonhole     gregarious     wary     spectrum</w:t>
            </w:r>
          </w:p>
        </w:tc>
      </w:tr>
    </w:tbl>
    <w:p>
      <w:pPr>
        <w:spacing w:before="0" w:after="0" w:line="60" w:lineRule="exact"/>
      </w:pP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In text messages, "BRB" is ____________ for "be right back."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The painting showed an ____________ likeness of the old man, as if he might speak.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Everyone enjoyed his ____________ speech, full of praise for the team.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The deadline of 4:17 p.m. seemed completely ____________ to the students.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It is unfair to ____________ people as lazy because of one bad day.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tent was too ____________ to survive the storm.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Political views in the class covered the whole ____________, from left to right.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The findings are ____________: they have been repeated in many countries.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Her argument ____________ even when you look at the details.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My ____________ sister organizes a big party every month.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Too much noise and light can be more ____________ than some people can handle.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Many fiery young athletes ____________ as they get older.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Be ____________ of apps that ask for too much personal information.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It was ____________ that the manager stopped smiling when the topic came up.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Word Partners: Collocations and Word Families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A. Collocations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Match the two halves to make common phrases. Write the letter on the line.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3005"/>
        <w:gridCol w:w="1191"/>
        <w:gridCol w:w="5443"/>
      </w:tblGrid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1.</w:t>
            </w:r>
            <w:r>
              <w:rPr>
                <w:b w:val="0"/>
                <w:i w:val="0"/>
              </w:rPr>
              <w:t xml:space="preserve"> an uncanny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a.</w:t>
            </w:r>
            <w:r>
              <w:rPr>
                <w:b w:val="0"/>
                <w:i w:val="0"/>
              </w:rPr>
              <w:t xml:space="preserve"> of strangers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2.</w:t>
            </w:r>
            <w:r>
              <w:rPr>
                <w:b w:val="0"/>
                <w:i w:val="0"/>
              </w:rPr>
              <w:t xml:space="preserve"> a flattering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b.</w:t>
            </w:r>
            <w:r>
              <w:rPr>
                <w:b w:val="0"/>
                <w:i w:val="0"/>
              </w:rPr>
              <w:t xml:space="preserve"> spectrum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3.</w:t>
            </w:r>
            <w:r>
              <w:rPr>
                <w:b w:val="0"/>
                <w:i w:val="0"/>
              </w:rPr>
              <w:t xml:space="preserve"> an arbitrary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c.</w:t>
            </w:r>
            <w:r>
              <w:rPr>
                <w:b w:val="0"/>
                <w:i w:val="0"/>
              </w:rPr>
              <w:t xml:space="preserve"> excuse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4.</w:t>
            </w:r>
            <w:r>
              <w:rPr>
                <w:b w:val="0"/>
                <w:i w:val="0"/>
              </w:rPr>
              <w:t xml:space="preserve"> a flimsy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d.</w:t>
            </w:r>
            <w:r>
              <w:rPr>
                <w:b w:val="0"/>
                <w:i w:val="0"/>
              </w:rPr>
              <w:t xml:space="preserve"> with age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5.</w:t>
            </w:r>
            <w:r>
              <w:rPr>
                <w:b w:val="0"/>
                <w:i w:val="0"/>
              </w:rPr>
              <w:t xml:space="preserve"> across the political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e.</w:t>
            </w:r>
            <w:r>
              <w:rPr>
                <w:b w:val="0"/>
                <w:i w:val="0"/>
              </w:rPr>
              <w:t xml:space="preserve"> decision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6.</w:t>
            </w:r>
            <w:r>
              <w:rPr>
                <w:b w:val="0"/>
                <w:i w:val="0"/>
              </w:rPr>
              <w:t xml:space="preserve"> feel emotionally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f.</w:t>
            </w:r>
            <w:r>
              <w:rPr>
                <w:b w:val="0"/>
                <w:i w:val="0"/>
              </w:rPr>
              <w:t xml:space="preserve"> resemblance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7.</w:t>
            </w:r>
            <w:r>
              <w:rPr>
                <w:b w:val="0"/>
                <w:i w:val="0"/>
              </w:rPr>
              <w:t xml:space="preserve"> mellow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g.</w:t>
            </w:r>
            <w:r>
              <w:rPr>
                <w:b w:val="0"/>
                <w:i w:val="0"/>
              </w:rPr>
              <w:t xml:space="preserve"> photo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8.</w:t>
            </w:r>
            <w:r>
              <w:rPr>
                <w:b w:val="0"/>
                <w:i w:val="0"/>
              </w:rPr>
              <w:t xml:space="preserve"> be wary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h.</w:t>
            </w:r>
            <w:r>
              <w:rPr>
                <w:b w:val="0"/>
                <w:i w:val="0"/>
              </w:rPr>
              <w:t xml:space="preserve"> drained</w:t>
            </w:r>
          </w:p>
        </w:tc>
      </w:tr>
    </w:tbl>
    <w:p>
      <w:pPr>
        <w:keepNext w:val="0"/>
        <w:spacing w:before="0" w:after="80"/>
      </w:pPr>
      <w:r>
        <w:rPr>
          <w:b w:val="0"/>
          <w:i/>
          <w:color w:val="444444"/>
        </w:rPr>
        <w:t>Now choose three of the phrases and write your own sentences.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Word families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the correct form of the word in brackets.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The description was ____________ accurate, as if it had been written by a close friend. (</w:t>
      </w:r>
      <w:r>
        <w:rPr>
          <w:b w:val="0"/>
          <w:i/>
        </w:rPr>
        <w:t>uncanny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He tried to ____________ his manager with compliments before asking for a day off. (</w:t>
      </w:r>
      <w:r>
        <w:rPr>
          <w:b w:val="0"/>
          <w:i/>
        </w:rPr>
        <w:t>flattering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winners were chosen ____________, so nobody understood why they had won. (</w:t>
      </w:r>
      <w:r>
        <w:rPr>
          <w:b w:val="0"/>
          <w:i/>
        </w:rPr>
        <w:t>arbitrary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Some people find a busy market ____________, while others find it exhausting. (</w:t>
      </w:r>
      <w:r>
        <w:rPr>
          <w:b w:val="0"/>
          <w:i/>
        </w:rPr>
        <w:t>stimulation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Three hours of video calls can be very ____________ for anyone. (</w:t>
      </w:r>
      <w:r>
        <w:rPr>
          <w:b w:val="0"/>
          <w:i/>
        </w:rPr>
        <w:t>drained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She looked at the strange email with some ____________ before she opened it. (</w:t>
      </w:r>
      <w:r>
        <w:rPr>
          <w:b w:val="0"/>
          <w:i/>
        </w:rPr>
        <w:t>wary</w:t>
      </w:r>
      <w:r>
        <w:rPr>
          <w:b w:val="0"/>
          <w:i w:val="0"/>
        </w:rPr>
        <w:t>)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Comprehension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in full sentences.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What did some cafes and companies in South Korea ask job applicants for?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What happened in Forer’s 1948 experiment?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How does the MBTI sort people?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Why is a cut-off at the midpoint of each scale a problem?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Why does the writer call MBTI types flimsy? Give the evidence.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How is the Big Five different from the MBTI, and why do researchers prefer it?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are two weaknesses or open questions about the Big Five?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How is introversion different from shyness?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Why do you think the writer ends with a detail from the MBTI guidelines? Is it a convincing ending?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/>
          <w:i w:val="0"/>
        </w:rPr>
        <w:t>True, False,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students in the 1948 experiment were studying psychology.”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/>
          <w:i w:val="0"/>
        </w:rPr>
        <w:t>Yes, No,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writer believes that four-letter types should never be mentioned, even in casual conversation.”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/>
          <w:i w:val="0"/>
        </w:rPr>
        <w:t>Author's purpose:</w:t>
      </w:r>
      <w:r>
        <w:rPr>
          <w:b w:val="0"/>
          <w:i w:val="0"/>
        </w:rPr>
        <w:t xml:space="preserve"> Why does the writer describe the 1948 experiment? Is it (a) to explain why a type description can feel accurate even if the test is weak, (b) to show that astrology can predict personality, or (c) to explain how the MBTI was first created?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True or False</w:t>
      </w:r>
    </w:p>
    <w:p>
      <w:pPr>
        <w:keepNext/>
        <w:spacing w:before="0" w:after="60"/>
      </w:pPr>
      <w:r>
        <w:rPr>
          <w:b w:val="0"/>
          <w:i/>
          <w:color w:val="444444"/>
        </w:rPr>
        <w:t>Circle T (true) or F (false). Be ready to correct the false sentences.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Some companies in South Korea asked job applicants for their MBTI type.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Forer gave each student a different personality description.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Forer’s students rated the description as quite accurate.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The MBTI places people in one of three boxes on each scale.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Most people score near the middle of each MBTI scale.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Big Five measures traits on a spectrum instead of sorting people into types.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Among the Tsimane, the answers fell into five clear groups.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Introversion and shyness mean the same thing.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A confident speaker can feel drained after a long party.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The MBTI guidelines recommend using the test for hiring.</w:t>
      </w:r>
      <w:r>
        <w:rPr>
          <w:b/>
        </w:rPr>
        <w:tab/>
        <w:t>T   /   F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Language Focus: Expressing Tendency: tend to, be prone to, on average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40"/>
            </w:pPr>
            <w:r>
              <w:rPr>
                <w:b/>
                <w:i w:val="0"/>
              </w:rPr>
              <w:t>tend to / tend not to</w:t>
            </w:r>
            <w:r>
              <w:rPr>
                <w:b w:val="0"/>
                <w:i w:val="0"/>
              </w:rPr>
              <w:t xml:space="preserve"> + base verb: a general pattern, not a rule.  </w:t>
            </w:r>
            <w:r>
              <w:rPr>
                <w:b w:val="0"/>
                <w:i/>
              </w:rPr>
              <w:t>I tend to wake up early.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be prone to</w:t>
            </w:r>
            <w:r>
              <w:rPr>
                <w:b w:val="0"/>
                <w:i w:val="0"/>
              </w:rPr>
              <w:t xml:space="preserve"> + noun (or </w:t>
            </w:r>
            <w:r>
              <w:rPr>
                <w:b/>
                <w:i w:val="0"/>
              </w:rPr>
              <w:t>prone to</w:t>
            </w:r>
            <w:r>
              <w:rPr>
                <w:b w:val="0"/>
                <w:i w:val="0"/>
              </w:rPr>
              <w:t xml:space="preserve"> + base verb): likely to suffer from or do something, usually something negative.  </w:t>
            </w:r>
            <w:r>
              <w:rPr>
                <w:b w:val="0"/>
                <w:i/>
              </w:rPr>
              <w:t>I am prone to headaches.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on average</w:t>
            </w:r>
            <w:r>
              <w:rPr>
                <w:b w:val="0"/>
                <w:i w:val="0"/>
              </w:rPr>
              <w:t>: across a whole group, even though individuals differ.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From the reading: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"Self-reports are also </w:t>
            </w:r>
            <w:r>
              <w:rPr>
                <w:b/>
                <w:i w:val="0"/>
              </w:rPr>
              <w:t>prone to</w:t>
            </w:r>
            <w:r>
              <w:rPr>
                <w:b w:val="0"/>
                <w:i w:val="0"/>
              </w:rPr>
              <w:t xml:space="preserve"> bias."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"Extraverts </w:t>
            </w:r>
            <w:r>
              <w:rPr>
                <w:b/>
                <w:i w:val="0"/>
              </w:rPr>
              <w:t>tend to</w:t>
            </w:r>
            <w:r>
              <w:rPr>
                <w:b w:val="0"/>
                <w:i w:val="0"/>
              </w:rPr>
              <w:t xml:space="preserve"> seek out excitement and social contact."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>"</w:t>
            </w:r>
            <w:r>
              <w:rPr>
                <w:b/>
                <w:i w:val="0"/>
              </w:rPr>
              <w:t>On average</w:t>
            </w:r>
            <w:r>
              <w:rPr>
                <w:b w:val="0"/>
                <w:i w:val="0"/>
              </w:rPr>
              <w:t xml:space="preserve">, people </w:t>
            </w:r>
            <w:r>
              <w:rPr>
                <w:b/>
                <w:i w:val="0"/>
              </w:rPr>
              <w:t>tend to</w:t>
            </w:r>
            <w:r>
              <w:rPr>
                <w:b w:val="0"/>
                <w:i w:val="0"/>
              </w:rPr>
              <w:t xml:space="preserve"> mellow between their twenties and forties."</w:t>
            </w:r>
          </w:p>
          <w:p>
            <w:pPr>
              <w:spacing w:before="0" w:after="0"/>
            </w:pPr>
            <w:r>
              <w:rPr>
                <w:b/>
                <w:i w:val="0"/>
              </w:rPr>
              <w:t>Tip:</w:t>
            </w:r>
            <w:r>
              <w:rPr>
                <w:b w:val="0"/>
                <w:i w:val="0"/>
              </w:rPr>
              <w:t xml:space="preserve"> In the past, use </w:t>
            </w:r>
            <w:r>
              <w:rPr>
                <w:b/>
                <w:i w:val="0"/>
              </w:rPr>
              <w:t>tended to</w:t>
            </w:r>
            <w:r>
              <w:rPr>
                <w:b w:val="0"/>
                <w:i w:val="0"/>
              </w:rPr>
              <w:t xml:space="preserve">. Do not use </w:t>
            </w:r>
            <w:r>
              <w:rPr>
                <w:b w:val="0"/>
                <w:i/>
              </w:rPr>
              <w:t>tend to</w:t>
            </w:r>
            <w:r>
              <w:rPr>
                <w:b w:val="0"/>
                <w:i w:val="0"/>
              </w:rPr>
              <w:t xml:space="preserve"> for a single event: </w:t>
            </w:r>
            <w:r>
              <w:rPr>
                <w:b w:val="0"/>
                <w:i/>
              </w:rPr>
              <w:t>I tended to go there once</w:t>
            </w:r>
            <w:r>
              <w:rPr>
                <w:b w:val="0"/>
                <w:i w:val="0"/>
              </w:rPr>
              <w:t xml:space="preserve"> is wrong.</w:t>
            </w:r>
          </w:p>
        </w:tc>
      </w:tr>
    </w:tbl>
    <w:p>
      <w:pPr>
        <w:pStyle w:val="Heading2"/>
        <w:keepNext/>
        <w:spacing w:before="100" w:after="40"/>
      </w:pPr>
      <w:r>
        <w:rPr>
          <w:b w:val="0"/>
          <w:i w:val="0"/>
        </w:rPr>
        <w:t>Part A. Sentence starters</w:t>
      </w:r>
    </w:p>
    <w:p>
      <w:pPr>
        <w:keepNext/>
        <w:spacing w:before="0" w:after="60"/>
      </w:pPr>
      <w:r>
        <w:rPr>
          <w:b w:val="0"/>
          <w:i/>
          <w:color w:val="444444"/>
        </w:rPr>
        <w:t>Finish each sentence so that it is true for you.</w:t>
      </w:r>
    </w:p>
    <w:p>
      <w:pPr>
        <w:keepNext/>
        <w:spacing w:before="0" w:after="20"/>
      </w:pPr>
      <w:r>
        <w:rPr>
          <w:b/>
          <w:i w:val="0"/>
        </w:rPr>
        <w:t>tend to / tend not to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When I am under pressure, I tend to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At large parties, I tend not to</w:t>
      </w:r>
      <w:r>
        <w:t xml:space="preserve"> ____________________________________________</w:t>
      </w:r>
    </w:p>
    <w:p>
      <w:pPr>
        <w:keepNext/>
        <w:spacing w:before="0" w:after="20"/>
      </w:pPr>
      <w:r>
        <w:rPr>
          <w:b/>
          <w:i w:val="0"/>
        </w:rPr>
        <w:t>be prone to / on average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When I write in English, I am prone to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When I am tired, I am more prone to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On average, students in my country tend to</w:t>
      </w:r>
      <w:r>
        <w:t xml:space="preserve"> ____________________________________________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 xml:space="preserve">Answer each question in a full sentence. Try to answer using </w:t>
      </w:r>
      <w:r>
        <w:rPr>
          <w:b w:val="0"/>
          <w:i w:val="0"/>
          <w:color w:val="444444"/>
        </w:rPr>
        <w:t>tend to</w:t>
      </w:r>
      <w:r>
        <w:rPr>
          <w:b w:val="0"/>
          <w:i/>
          <w:color w:val="444444"/>
        </w:rPr>
        <w:t xml:space="preserve">, </w:t>
      </w:r>
      <w:r>
        <w:rPr>
          <w:b w:val="0"/>
          <w:i w:val="0"/>
          <w:color w:val="444444"/>
        </w:rPr>
        <w:t>be prone to</w:t>
      </w:r>
      <w:r>
        <w:rPr>
          <w:b w:val="0"/>
          <w:i/>
          <w:color w:val="444444"/>
        </w:rPr>
        <w:t xml:space="preserve">, or </w:t>
      </w:r>
      <w:r>
        <w:rPr>
          <w:b w:val="0"/>
          <w:i w:val="0"/>
          <w:color w:val="444444"/>
        </w:rPr>
        <w:t>on average</w:t>
      </w:r>
      <w:r>
        <w:rPr>
          <w:b w:val="0"/>
          <w:i/>
          <w:color w:val="444444"/>
        </w:rPr>
        <w:t>. Then ask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do you tend to do on a free Sunday?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kinds of small mistakes are you prone to when you are in a hurry?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How do people in your family tend to celebrate birthdays?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What do first-year university students tend to worry about?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On average, how much time do you spend on your phone each day?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Discussion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with a partner or in a small group. Give reasons and examples.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How often do people around you talk about MBTI types? In what situations?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When do you feel most energized: in a group, with one close friend, or alone?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Describe a time when you felt drained after socializing. What helped you recover?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Have you ever been labeled by others in a way that did not fit you? How did it feel?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Why do you think personality tests spread so easily on social media?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Have you ever read a horoscope or a description of yourself that felt uncanny? Looking back, why might it have felt that way?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Can a person be both shy and outgoing? Give an example from your own experience.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Is it fair for a cafe or a company to ask job applicants for their personality type? Why or why not?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In a job, which matters more, personality or skills? Can the two really be separated?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Should people try to act more outgoing than they naturally are, for example at work or in class? What are the costs and benefits?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How has your own personality changed since you were a teenager? What caused the change?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Most personality tests were developed in Western countries. What problems might appear when they are used in other cultures?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If a perfectly accurate personality test existed, who should be allowed to see your results, and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Is it more useful to think of people as types or as positions on a spectrum? What do we gain and lose with each?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Online Practice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1871"/>
        <w:gridCol w:w="7767"/>
      </w:tblGrid>
      <w:tr>
        <w:tc>
          <w:tcPr>
            <w:tcW w:type="dxa" w:w="1871"/>
            <w:tcBorders>
              <w:top w:val="nil"/>
              <w:left w:val="nil"/>
              <w:bottom w:val="nil"/>
              <w:right w:val="nil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ality-tests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 w:val="0"/>
                <w:i w:val="0"/>
              </w:rPr>
              <w:t xml:space="preserve">Scan the code or visit </w:t>
            </w:r>
            <w:r>
              <w:rPr>
                <w:b/>
                <w:i w:val="0"/>
              </w:rPr>
              <w:t>englishbridges.com/lessons/personality-tests</w:t>
            </w:r>
            <w:r>
              <w:rPr>
                <w:b w:val="0"/>
                <w:i w:val="0"/>
              </w:rPr>
              <w:t xml:space="preserve"> for the full reading, vocabulary activities, the Speed Challenge, typing practice, and AI conversation prompts.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Introverts, Extroverts, and the Limits of Personality Tests   |   EnglishBridges.com   |   </w:t>
    </w:r>
    <w:r>
      <w:rPr>
        <w:color w:val="88888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i w:val="0"/>
      <w:color w:val="1F5C9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i w:val="0"/>
      <w:color w:val="3333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